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F6A8" w14:textId="77777777" w:rsidR="002C5C26" w:rsidRDefault="00000000" w:rsidP="000A70EE">
      <w:pPr>
        <w:spacing w:after="548"/>
        <w:ind w:right="-15"/>
        <w:jc w:val="center"/>
      </w:pPr>
      <w:r>
        <w:rPr>
          <w:rFonts w:ascii="Arial" w:eastAsia="Arial" w:hAnsi="Arial" w:cs="Arial"/>
          <w:b/>
          <w:sz w:val="40"/>
        </w:rPr>
        <w:t>SHIPPERS LETTER OF INSTRUCTION</w:t>
      </w:r>
    </w:p>
    <w:p w14:paraId="4E316325" w14:textId="77777777" w:rsidR="002C5C26" w:rsidRDefault="00000000">
      <w:pPr>
        <w:spacing w:after="16"/>
        <w:ind w:left="-729" w:hanging="10"/>
      </w:pPr>
      <w:r>
        <w:rPr>
          <w:rFonts w:ascii="Arial" w:eastAsia="Arial" w:hAnsi="Arial" w:cs="Arial"/>
          <w:b/>
          <w:sz w:val="40"/>
        </w:rPr>
        <w:t>RRLAWSON PTY LTD</w:t>
      </w:r>
    </w:p>
    <w:tbl>
      <w:tblPr>
        <w:tblStyle w:val="TableGrid"/>
        <w:tblW w:w="17310" w:type="dxa"/>
        <w:tblInd w:w="-806" w:type="dxa"/>
        <w:tblCellMar>
          <w:left w:w="45" w:type="dxa"/>
          <w:right w:w="141" w:type="dxa"/>
        </w:tblCellMar>
        <w:tblLook w:val="04A0" w:firstRow="1" w:lastRow="0" w:firstColumn="1" w:lastColumn="0" w:noHBand="0" w:noVBand="1"/>
      </w:tblPr>
      <w:tblGrid>
        <w:gridCol w:w="1369"/>
        <w:gridCol w:w="1478"/>
        <w:gridCol w:w="1320"/>
        <w:gridCol w:w="1429"/>
        <w:gridCol w:w="1647"/>
        <w:gridCol w:w="1133"/>
        <w:gridCol w:w="1616"/>
        <w:gridCol w:w="1726"/>
        <w:gridCol w:w="2190"/>
        <w:gridCol w:w="1508"/>
        <w:gridCol w:w="1894"/>
      </w:tblGrid>
      <w:tr w:rsidR="002C5C26" w14:paraId="312A0845" w14:textId="77777777">
        <w:trPr>
          <w:trHeight w:val="615"/>
        </w:trPr>
        <w:tc>
          <w:tcPr>
            <w:tcW w:w="8376" w:type="dxa"/>
            <w:gridSpan w:val="6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B573A8" w14:textId="77777777" w:rsidR="002C5C26" w:rsidRDefault="00000000">
            <w:proofErr w:type="gramStart"/>
            <w:r>
              <w:rPr>
                <w:rFonts w:ascii="Arial" w:eastAsia="Arial" w:hAnsi="Arial" w:cs="Arial"/>
                <w:b/>
                <w:sz w:val="24"/>
              </w:rPr>
              <w:t>SHIPPER(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>to appear on B/L)</w:t>
            </w:r>
          </w:p>
        </w:tc>
        <w:tc>
          <w:tcPr>
            <w:tcW w:w="3342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722DF7A" w14:textId="77777777" w:rsidR="002C5C26" w:rsidRDefault="00000000">
            <w:r>
              <w:rPr>
                <w:rFonts w:ascii="Arial" w:eastAsia="Arial" w:hAnsi="Arial" w:cs="Arial"/>
                <w:sz w:val="24"/>
              </w:rPr>
              <w:t>Shipper - if different to that named on Bill of Landing</w:t>
            </w:r>
          </w:p>
        </w:tc>
        <w:tc>
          <w:tcPr>
            <w:tcW w:w="559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FE4374B" w14:textId="77777777" w:rsidR="002C5C26" w:rsidRDefault="00000000">
            <w:r>
              <w:rPr>
                <w:rFonts w:ascii="Arial" w:eastAsia="Arial" w:hAnsi="Arial" w:cs="Arial"/>
                <w:sz w:val="24"/>
              </w:rPr>
              <w:t>Bill of lading No.</w:t>
            </w:r>
          </w:p>
        </w:tc>
      </w:tr>
      <w:tr w:rsidR="002C5C26" w14:paraId="2A65B766" w14:textId="77777777">
        <w:trPr>
          <w:trHeight w:val="616"/>
        </w:trPr>
        <w:tc>
          <w:tcPr>
            <w:tcW w:w="0" w:type="auto"/>
            <w:gridSpan w:val="6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348C189B" w14:textId="77777777" w:rsidR="002C5C26" w:rsidRDefault="002C5C26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D98CE78" w14:textId="77777777" w:rsidR="002C5C26" w:rsidRDefault="002C5C26"/>
        </w:tc>
        <w:tc>
          <w:tcPr>
            <w:tcW w:w="559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A35BB77" w14:textId="77777777" w:rsidR="002C5C26" w:rsidRDefault="00000000">
            <w:r>
              <w:rPr>
                <w:rFonts w:ascii="Arial" w:eastAsia="Arial" w:hAnsi="Arial" w:cs="Arial"/>
                <w:sz w:val="24"/>
              </w:rPr>
              <w:t xml:space="preserve">Export Authority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No.(</w:t>
            </w:r>
            <w:proofErr w:type="gramEnd"/>
            <w:r>
              <w:rPr>
                <w:rFonts w:ascii="Arial" w:eastAsia="Arial" w:hAnsi="Arial" w:cs="Arial"/>
                <w:sz w:val="24"/>
              </w:rPr>
              <w:t>ECN)</w:t>
            </w:r>
          </w:p>
        </w:tc>
      </w:tr>
      <w:tr w:rsidR="002C5C26" w14:paraId="5B7FF41D" w14:textId="77777777">
        <w:trPr>
          <w:trHeight w:val="615"/>
        </w:trPr>
        <w:tc>
          <w:tcPr>
            <w:tcW w:w="0" w:type="auto"/>
            <w:gridSpan w:val="6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B397E80" w14:textId="77777777" w:rsidR="002C5C26" w:rsidRDefault="002C5C26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B6C20E" w14:textId="77777777" w:rsidR="002C5C26" w:rsidRDefault="002C5C26"/>
        </w:tc>
        <w:tc>
          <w:tcPr>
            <w:tcW w:w="559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93F467E" w14:textId="77777777" w:rsidR="002C5C26" w:rsidRDefault="00000000">
            <w:r>
              <w:rPr>
                <w:rFonts w:ascii="Arial" w:eastAsia="Arial" w:hAnsi="Arial" w:cs="Arial"/>
                <w:sz w:val="24"/>
              </w:rPr>
              <w:t>Booking NO.</w:t>
            </w:r>
          </w:p>
        </w:tc>
      </w:tr>
      <w:tr w:rsidR="002C5C26" w14:paraId="35C002E4" w14:textId="77777777">
        <w:trPr>
          <w:trHeight w:val="2670"/>
        </w:trPr>
        <w:tc>
          <w:tcPr>
            <w:tcW w:w="7243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C4DA0B" w14:textId="77777777" w:rsidR="002C5C26" w:rsidRDefault="00000000">
            <w:r>
              <w:rPr>
                <w:rFonts w:ascii="Arial" w:eastAsia="Arial" w:hAnsi="Arial" w:cs="Arial"/>
                <w:b/>
                <w:sz w:val="24"/>
              </w:rPr>
              <w:t>CONSIGNEE</w:t>
            </w:r>
          </w:p>
        </w:tc>
        <w:tc>
          <w:tcPr>
            <w:tcW w:w="10067" w:type="dxa"/>
            <w:gridSpan w:val="6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58EDCC35" w14:textId="77777777" w:rsidR="002C5C26" w:rsidRDefault="002C5C26"/>
        </w:tc>
      </w:tr>
      <w:tr w:rsidR="002C5C26" w14:paraId="2FD7BA4C" w14:textId="77777777">
        <w:trPr>
          <w:trHeight w:val="1980"/>
        </w:trPr>
        <w:tc>
          <w:tcPr>
            <w:tcW w:w="7243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3BC56A" w14:textId="77777777" w:rsidR="002C5C26" w:rsidRDefault="00000000">
            <w:r>
              <w:rPr>
                <w:rFonts w:ascii="Arial" w:eastAsia="Arial" w:hAnsi="Arial" w:cs="Arial"/>
                <w:b/>
                <w:sz w:val="24"/>
              </w:rPr>
              <w:t>Notify Party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A112C27" w14:textId="77777777" w:rsidR="002C5C26" w:rsidRDefault="002C5C26"/>
        </w:tc>
      </w:tr>
      <w:tr w:rsidR="002C5C26" w14:paraId="26B63BDA" w14:textId="77777777">
        <w:trPr>
          <w:trHeight w:val="292"/>
        </w:trPr>
        <w:tc>
          <w:tcPr>
            <w:tcW w:w="4167" w:type="dxa"/>
            <w:gridSpan w:val="3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0212BF31" w14:textId="77777777" w:rsidR="002C5C26" w:rsidRDefault="00000000">
            <w:pPr>
              <w:tabs>
                <w:tab w:val="right" w:pos="3981"/>
              </w:tabs>
            </w:pPr>
            <w:r>
              <w:rPr>
                <w:rFonts w:ascii="Arial" w:eastAsia="Arial" w:hAnsi="Arial" w:cs="Arial"/>
                <w:b/>
                <w:sz w:val="28"/>
              </w:rPr>
              <w:t xml:space="preserve">Intended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>Voy No.</w:t>
            </w:r>
          </w:p>
        </w:tc>
        <w:tc>
          <w:tcPr>
            <w:tcW w:w="3075" w:type="dxa"/>
            <w:gridSpan w:val="2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243D7C84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28"/>
              </w:rPr>
              <w:t>Intended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5DE92E5" w14:textId="77777777" w:rsidR="002C5C26" w:rsidRDefault="002C5C26"/>
        </w:tc>
      </w:tr>
      <w:tr w:rsidR="002C5C26" w14:paraId="4A9860CF" w14:textId="77777777">
        <w:trPr>
          <w:trHeight w:val="938"/>
        </w:trPr>
        <w:tc>
          <w:tcPr>
            <w:tcW w:w="4167" w:type="dxa"/>
            <w:gridSpan w:val="3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22D9CF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28"/>
              </w:rPr>
              <w:t>Ocean Vessel</w:t>
            </w:r>
          </w:p>
        </w:tc>
        <w:tc>
          <w:tcPr>
            <w:tcW w:w="3075" w:type="dxa"/>
            <w:gridSpan w:val="2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0ABC35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28"/>
              </w:rPr>
              <w:t>Port of Loading</w:t>
            </w:r>
          </w:p>
        </w:tc>
        <w:tc>
          <w:tcPr>
            <w:tcW w:w="10067" w:type="dxa"/>
            <w:gridSpan w:val="6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E30736" w14:textId="77777777" w:rsidR="002C5C26" w:rsidRDefault="002C5C26"/>
        </w:tc>
      </w:tr>
      <w:tr w:rsidR="002C5C26" w14:paraId="4CC23D61" w14:textId="77777777">
        <w:trPr>
          <w:trHeight w:val="308"/>
        </w:trPr>
        <w:tc>
          <w:tcPr>
            <w:tcW w:w="4167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C6B5E5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28"/>
              </w:rPr>
              <w:t>Port of discharge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3D0415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28"/>
              </w:rPr>
              <w:t>Final destination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D27711" w14:textId="77777777" w:rsidR="002C5C26" w:rsidRDefault="00000000">
            <w:r>
              <w:rPr>
                <w:rFonts w:ascii="Arial" w:eastAsia="Arial" w:hAnsi="Arial" w:cs="Arial"/>
                <w:b/>
                <w:sz w:val="24"/>
              </w:rPr>
              <w:t>Please indicate where freight and charges will be paid</w:t>
            </w:r>
          </w:p>
        </w:tc>
        <w:tc>
          <w:tcPr>
            <w:tcW w:w="172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42E8E10" w14:textId="77777777" w:rsidR="002C5C26" w:rsidRDefault="002C5C26"/>
        </w:tc>
        <w:tc>
          <w:tcPr>
            <w:tcW w:w="21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0CA8D8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sz w:val="28"/>
              </w:rPr>
              <w:t>Freight</w:t>
            </w:r>
          </w:p>
        </w:tc>
        <w:tc>
          <w:tcPr>
            <w:tcW w:w="340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5B646AD" w14:textId="77777777" w:rsidR="002C5C26" w:rsidRDefault="00000000">
            <w:pPr>
              <w:ind w:left="8"/>
            </w:pPr>
            <w:proofErr w:type="gramStart"/>
            <w:r>
              <w:rPr>
                <w:rFonts w:ascii="Arial" w:eastAsia="Arial" w:hAnsi="Arial" w:cs="Arial"/>
                <w:sz w:val="28"/>
              </w:rPr>
              <w:t>Charges(</w:t>
            </w:r>
            <w:proofErr w:type="gramEnd"/>
            <w:r>
              <w:rPr>
                <w:rFonts w:ascii="Arial" w:eastAsia="Arial" w:hAnsi="Arial" w:cs="Arial"/>
                <w:sz w:val="28"/>
              </w:rPr>
              <w:t>BSRA)</w:t>
            </w:r>
          </w:p>
        </w:tc>
      </w:tr>
      <w:tr w:rsidR="002C5C26" w14:paraId="1F3B2AED" w14:textId="77777777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52B9869B" w14:textId="77777777" w:rsidR="002C5C26" w:rsidRDefault="002C5C26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326DD661" w14:textId="77777777" w:rsidR="002C5C26" w:rsidRDefault="002C5C26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3AC61A8F" w14:textId="77777777" w:rsidR="002C5C26" w:rsidRDefault="002C5C26"/>
        </w:tc>
        <w:tc>
          <w:tcPr>
            <w:tcW w:w="172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CF5B930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28"/>
              </w:rPr>
              <w:t>Prepaid</w:t>
            </w:r>
          </w:p>
        </w:tc>
        <w:tc>
          <w:tcPr>
            <w:tcW w:w="21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CE4D17" w14:textId="77777777" w:rsidR="002C5C26" w:rsidRDefault="002C5C26"/>
        </w:tc>
        <w:tc>
          <w:tcPr>
            <w:tcW w:w="340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A703F59" w14:textId="77777777" w:rsidR="002C5C26" w:rsidRDefault="002C5C26"/>
        </w:tc>
      </w:tr>
      <w:tr w:rsidR="002C5C26" w14:paraId="391C74A4" w14:textId="77777777">
        <w:trPr>
          <w:trHeight w:val="308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EA87A9" w14:textId="77777777" w:rsidR="002C5C26" w:rsidRDefault="002C5C26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F6335C3" w14:textId="77777777" w:rsidR="002C5C26" w:rsidRDefault="002C5C26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124BBD" w14:textId="77777777" w:rsidR="002C5C26" w:rsidRDefault="002C5C26"/>
        </w:tc>
        <w:tc>
          <w:tcPr>
            <w:tcW w:w="172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4F05998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28"/>
              </w:rPr>
              <w:t>Collect</w:t>
            </w:r>
          </w:p>
        </w:tc>
        <w:tc>
          <w:tcPr>
            <w:tcW w:w="21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3A9DE16" w14:textId="77777777" w:rsidR="002C5C26" w:rsidRDefault="002C5C26"/>
        </w:tc>
        <w:tc>
          <w:tcPr>
            <w:tcW w:w="340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6B99882" w14:textId="77777777" w:rsidR="002C5C26" w:rsidRDefault="002C5C26"/>
        </w:tc>
      </w:tr>
      <w:tr w:rsidR="002C5C26" w14:paraId="0459C9DF" w14:textId="77777777">
        <w:trPr>
          <w:trHeight w:val="297"/>
        </w:trPr>
        <w:tc>
          <w:tcPr>
            <w:tcW w:w="1369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13B38103" w14:textId="77777777" w:rsidR="002C5C26" w:rsidRDefault="00000000">
            <w:r>
              <w:rPr>
                <w:rFonts w:ascii="Arial" w:eastAsia="Arial" w:hAnsi="Arial" w:cs="Arial"/>
                <w:sz w:val="24"/>
              </w:rPr>
              <w:t xml:space="preserve">Marks &amp; 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686903DD" w14:textId="77777777" w:rsidR="002C5C26" w:rsidRDefault="00000000">
            <w:r>
              <w:rPr>
                <w:rFonts w:ascii="Arial" w:eastAsia="Arial" w:hAnsi="Arial" w:cs="Arial"/>
                <w:sz w:val="24"/>
              </w:rPr>
              <w:t xml:space="preserve">No. &amp; Kind </w:t>
            </w:r>
          </w:p>
        </w:tc>
        <w:tc>
          <w:tcPr>
            <w:tcW w:w="7145" w:type="dxa"/>
            <w:gridSpan w:val="5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1FC622D5" w14:textId="77777777" w:rsidR="002C5C26" w:rsidRDefault="002C5C26"/>
        </w:tc>
        <w:tc>
          <w:tcPr>
            <w:tcW w:w="3916" w:type="dxa"/>
            <w:gridSpan w:val="2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0F330E4A" w14:textId="77777777" w:rsidR="002C5C26" w:rsidRDefault="00000000">
            <w:r>
              <w:rPr>
                <w:rFonts w:ascii="Arial" w:eastAsia="Arial" w:hAnsi="Arial" w:cs="Arial"/>
                <w:b/>
                <w:sz w:val="24"/>
              </w:rPr>
              <w:t>Container No.</w:t>
            </w:r>
          </w:p>
        </w:tc>
        <w:tc>
          <w:tcPr>
            <w:tcW w:w="1508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34B7D63F" w14:textId="77777777" w:rsidR="002C5C26" w:rsidRDefault="00000000">
            <w:r>
              <w:rPr>
                <w:rFonts w:ascii="Arial" w:eastAsia="Arial" w:hAnsi="Arial" w:cs="Arial"/>
                <w:sz w:val="24"/>
              </w:rPr>
              <w:t>Gross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0BA2EC8E" w14:textId="77777777" w:rsidR="002C5C26" w:rsidRDefault="00000000">
            <w:r>
              <w:rPr>
                <w:rFonts w:ascii="Arial" w:eastAsia="Arial" w:hAnsi="Arial" w:cs="Arial"/>
                <w:sz w:val="24"/>
              </w:rPr>
              <w:t>Measure-</w:t>
            </w:r>
          </w:p>
        </w:tc>
      </w:tr>
      <w:tr w:rsidR="002C5C26" w14:paraId="49F8186D" w14:textId="77777777">
        <w:trPr>
          <w:trHeight w:val="318"/>
        </w:trPr>
        <w:tc>
          <w:tcPr>
            <w:tcW w:w="1369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3A23207" w14:textId="77777777" w:rsidR="002C5C26" w:rsidRDefault="00000000">
            <w:r>
              <w:rPr>
                <w:rFonts w:ascii="Arial" w:eastAsia="Arial" w:hAnsi="Arial" w:cs="Arial"/>
                <w:sz w:val="24"/>
              </w:rPr>
              <w:t>No.</w:t>
            </w:r>
          </w:p>
        </w:tc>
        <w:tc>
          <w:tcPr>
            <w:tcW w:w="1478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065EAFF" w14:textId="77777777" w:rsidR="002C5C26" w:rsidRDefault="00000000">
            <w:r>
              <w:rPr>
                <w:rFonts w:ascii="Arial" w:eastAsia="Arial" w:hAnsi="Arial" w:cs="Arial"/>
                <w:sz w:val="24"/>
              </w:rPr>
              <w:t>of pkgs.</w:t>
            </w:r>
          </w:p>
        </w:tc>
        <w:tc>
          <w:tcPr>
            <w:tcW w:w="7145" w:type="dxa"/>
            <w:gridSpan w:val="5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F4F1CE" w14:textId="77777777" w:rsidR="002C5C26" w:rsidRDefault="00000000">
            <w:pPr>
              <w:ind w:left="11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Description of goods</w:t>
            </w:r>
          </w:p>
        </w:tc>
        <w:tc>
          <w:tcPr>
            <w:tcW w:w="3916" w:type="dxa"/>
            <w:gridSpan w:val="2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FED5C62" w14:textId="77777777" w:rsidR="002C5C26" w:rsidRDefault="00000000">
            <w:r>
              <w:rPr>
                <w:rFonts w:ascii="Arial" w:eastAsia="Arial" w:hAnsi="Arial" w:cs="Arial"/>
                <w:b/>
                <w:sz w:val="24"/>
              </w:rPr>
              <w:t>Seal No.</w:t>
            </w:r>
          </w:p>
        </w:tc>
        <w:tc>
          <w:tcPr>
            <w:tcW w:w="1508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FFDD6B8" w14:textId="77777777" w:rsidR="002C5C26" w:rsidRDefault="00000000">
            <w:r>
              <w:rPr>
                <w:rFonts w:ascii="Arial" w:eastAsia="Arial" w:hAnsi="Arial" w:cs="Arial"/>
                <w:sz w:val="24"/>
              </w:rPr>
              <w:t>Weight</w:t>
            </w:r>
          </w:p>
        </w:tc>
        <w:tc>
          <w:tcPr>
            <w:tcW w:w="1894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2336C0" w14:textId="77777777" w:rsidR="002C5C26" w:rsidRDefault="00000000">
            <w:proofErr w:type="spellStart"/>
            <w:r>
              <w:rPr>
                <w:rFonts w:ascii="Arial" w:eastAsia="Arial" w:hAnsi="Arial" w:cs="Arial"/>
                <w:sz w:val="24"/>
              </w:rPr>
              <w:t>ment</w:t>
            </w:r>
            <w:proofErr w:type="spellEnd"/>
          </w:p>
        </w:tc>
      </w:tr>
      <w:tr w:rsidR="002C5C26" w14:paraId="12E83C35" w14:textId="77777777">
        <w:trPr>
          <w:trHeight w:val="7088"/>
        </w:trPr>
        <w:tc>
          <w:tcPr>
            <w:tcW w:w="8376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DCDDBAC" w14:textId="77777777" w:rsidR="002C5C26" w:rsidRDefault="002C5C26"/>
        </w:tc>
        <w:tc>
          <w:tcPr>
            <w:tcW w:w="553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7139A9" w14:textId="60202B0A" w:rsidR="002C5C26" w:rsidRDefault="002C5C26"/>
        </w:tc>
        <w:tc>
          <w:tcPr>
            <w:tcW w:w="15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BE02FB" w14:textId="77777777" w:rsidR="002C5C26" w:rsidRDefault="002C5C26"/>
        </w:tc>
        <w:tc>
          <w:tcPr>
            <w:tcW w:w="18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510F4" w14:textId="77777777" w:rsidR="002C5C26" w:rsidRDefault="002C5C26"/>
        </w:tc>
      </w:tr>
      <w:tr w:rsidR="002C5C26" w14:paraId="3FF177BA" w14:textId="77777777">
        <w:trPr>
          <w:trHeight w:val="308"/>
        </w:trPr>
        <w:tc>
          <w:tcPr>
            <w:tcW w:w="284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25A6F61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28"/>
              </w:rPr>
              <w:t>Total Packages</w:t>
            </w:r>
          </w:p>
        </w:tc>
        <w:tc>
          <w:tcPr>
            <w:tcW w:w="13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26FC9F0" w14:textId="77777777" w:rsidR="002C5C26" w:rsidRDefault="002C5C26"/>
        </w:tc>
        <w:tc>
          <w:tcPr>
            <w:tcW w:w="307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A2ACAA" w14:textId="77777777" w:rsidR="002C5C26" w:rsidRDefault="002C5C26"/>
        </w:tc>
        <w:tc>
          <w:tcPr>
            <w:tcW w:w="6665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C6E39B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28"/>
              </w:rPr>
              <w:t>Total Gross Weight &amp; Measurement</w:t>
            </w:r>
          </w:p>
        </w:tc>
        <w:tc>
          <w:tcPr>
            <w:tcW w:w="150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166FB9" w14:textId="77777777" w:rsidR="002C5C26" w:rsidRDefault="002C5C26"/>
        </w:tc>
        <w:tc>
          <w:tcPr>
            <w:tcW w:w="18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C8F1D0" w14:textId="77777777" w:rsidR="002C5C26" w:rsidRDefault="002C5C26"/>
        </w:tc>
      </w:tr>
      <w:tr w:rsidR="002C5C26" w14:paraId="390B076E" w14:textId="77777777">
        <w:trPr>
          <w:trHeight w:val="307"/>
        </w:trPr>
        <w:tc>
          <w:tcPr>
            <w:tcW w:w="8376" w:type="dxa"/>
            <w:gridSpan w:val="6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D8AF922" w14:textId="77777777" w:rsidR="002C5C26" w:rsidRDefault="00000000">
            <w:pPr>
              <w:ind w:left="8" w:right="548"/>
            </w:pPr>
            <w:r>
              <w:rPr>
                <w:rFonts w:ascii="Arial" w:eastAsia="Arial" w:hAnsi="Arial" w:cs="Arial"/>
                <w:b/>
                <w:sz w:val="28"/>
              </w:rPr>
              <w:t>Other forwarding instruction to be included in the B/L No.</w:t>
            </w:r>
          </w:p>
        </w:tc>
        <w:tc>
          <w:tcPr>
            <w:tcW w:w="893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8449AB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28"/>
              </w:rPr>
              <w:t>HAZARDOUS DECLARATION</w:t>
            </w:r>
          </w:p>
        </w:tc>
      </w:tr>
      <w:tr w:rsidR="002C5C26" w14:paraId="52ADE2D3" w14:textId="77777777">
        <w:trPr>
          <w:trHeight w:val="1845"/>
        </w:trPr>
        <w:tc>
          <w:tcPr>
            <w:tcW w:w="0" w:type="auto"/>
            <w:gridSpan w:val="6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728C66C" w14:textId="77777777" w:rsidR="002C5C26" w:rsidRDefault="002C5C26"/>
        </w:tc>
        <w:tc>
          <w:tcPr>
            <w:tcW w:w="8934" w:type="dxa"/>
            <w:gridSpan w:val="5"/>
            <w:vMerge w:val="restart"/>
            <w:tcBorders>
              <w:top w:val="single" w:sz="15" w:space="0" w:color="000000"/>
              <w:left w:val="single" w:sz="12" w:space="0" w:color="000000"/>
              <w:bottom w:val="nil"/>
              <w:right w:val="single" w:sz="15" w:space="0" w:color="000000"/>
            </w:tcBorders>
          </w:tcPr>
          <w:p w14:paraId="725117AA" w14:textId="77777777" w:rsidR="002C5C26" w:rsidRDefault="00000000">
            <w:pPr>
              <w:spacing w:after="288" w:line="242" w:lineRule="auto"/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D106C5A" wp14:editId="1A1986B3">
                      <wp:simplePos x="0" y="0"/>
                      <wp:positionH relativeFrom="column">
                        <wp:posOffset>2110137</wp:posOffset>
                      </wp:positionH>
                      <wp:positionV relativeFrom="paragraph">
                        <wp:posOffset>35409</wp:posOffset>
                      </wp:positionV>
                      <wp:extent cx="1414717" cy="195556"/>
                      <wp:effectExtent l="0" t="0" r="0" b="0"/>
                      <wp:wrapSquare wrapText="bothSides"/>
                      <wp:docPr id="13332" name="Group 13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4717" cy="195556"/>
                                <a:chOff x="0" y="0"/>
                                <a:chExt cx="1414717" cy="195556"/>
                              </a:xfrm>
                            </wpg:grpSpPr>
                            <wps:wsp>
                              <wps:cNvPr id="17624" name="Shape 17624"/>
                              <wps:cNvSpPr/>
                              <wps:spPr>
                                <a:xfrm>
                                  <a:off x="0" y="0"/>
                                  <a:ext cx="23813" cy="195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3" h="195556">
                                      <a:moveTo>
                                        <a:pt x="0" y="0"/>
                                      </a:moveTo>
                                      <a:lnTo>
                                        <a:pt x="23813" y="0"/>
                                      </a:lnTo>
                                      <a:lnTo>
                                        <a:pt x="23813" y="195556"/>
                                      </a:lnTo>
                                      <a:lnTo>
                                        <a:pt x="0" y="1955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5" name="Shape 17625"/>
                              <wps:cNvSpPr/>
                              <wps:spPr>
                                <a:xfrm>
                                  <a:off x="1390904" y="0"/>
                                  <a:ext cx="23813" cy="195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3" h="195556">
                                      <a:moveTo>
                                        <a:pt x="0" y="0"/>
                                      </a:moveTo>
                                      <a:lnTo>
                                        <a:pt x="23813" y="0"/>
                                      </a:lnTo>
                                      <a:lnTo>
                                        <a:pt x="23813" y="195556"/>
                                      </a:lnTo>
                                      <a:lnTo>
                                        <a:pt x="0" y="1955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6" name="Shape 17626"/>
                              <wps:cNvSpPr/>
                              <wps:spPr>
                                <a:xfrm>
                                  <a:off x="23749" y="171743"/>
                                  <a:ext cx="1390904" cy="23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0904" h="23813">
                                      <a:moveTo>
                                        <a:pt x="0" y="0"/>
                                      </a:moveTo>
                                      <a:lnTo>
                                        <a:pt x="1390904" y="0"/>
                                      </a:lnTo>
                                      <a:lnTo>
                                        <a:pt x="1390904" y="23813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332" style="width:111.395pt;height:15.3981pt;position:absolute;mso-position-horizontal-relative:text;mso-position-horizontal:absolute;margin-left:166.152pt;mso-position-vertical-relative:text;margin-top:2.78809pt;" coordsize="14147,1955">
                      <v:shape id="Shape 17627" style="position:absolute;width:238;height:1955;left:0;top:0;" coordsize="23813,195556" path="m0,0l23813,0l23813,195556l0,195556l0,0">
                        <v:stroke weight="0pt" endcap="flat" joinstyle="miter" miterlimit="10" on="false" color="#000000" opacity="0"/>
                        <v:fill on="true" color="#000000"/>
                      </v:shape>
                      <v:shape id="Shape 17628" style="position:absolute;width:238;height:1955;left:13909;top:0;" coordsize="23813,195556" path="m0,0l23813,0l23813,195556l0,195556l0,0">
                        <v:stroke weight="0pt" endcap="flat" joinstyle="miter" miterlimit="10" on="false" color="#000000" opacity="0"/>
                        <v:fill on="true" color="#000000"/>
                      </v:shape>
                      <v:shape id="Shape 17629" style="position:absolute;width:13909;height:238;left:237;top:1717;" coordsize="1390904,23813" path="m0,0l1390904,0l1390904,23813l0,23813l0,0">
                        <v:stroke weight="0pt" endcap="square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8"/>
              </w:rPr>
              <w:t xml:space="preserve">If any item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aboveIf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 yes, indicate against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8"/>
              </w:rPr>
              <w:t>hazardous?item</w:t>
            </w:r>
            <w:proofErr w:type="spellEnd"/>
            <w:proofErr w:type="gramEnd"/>
            <w:r>
              <w:rPr>
                <w:rFonts w:ascii="Arial" w:eastAsia="Arial" w:hAnsi="Arial" w:cs="Arial"/>
                <w:sz w:val="28"/>
              </w:rPr>
              <w:t>(s) concerned:-</w:t>
            </w:r>
          </w:p>
          <w:p w14:paraId="2C05CD78" w14:textId="77777777" w:rsidR="002C5C26" w:rsidRDefault="00000000">
            <w:pPr>
              <w:spacing w:after="35" w:line="237" w:lineRule="auto"/>
              <w:ind w:right="545" w:firstLine="7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Correct Technical </w:t>
            </w:r>
            <w:proofErr w:type="gramStart"/>
            <w:r>
              <w:rPr>
                <w:rFonts w:ascii="Arial" w:eastAsia="Arial" w:hAnsi="Arial" w:cs="Arial"/>
                <w:sz w:val="28"/>
              </w:rPr>
              <w:t>Name :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IMCO Class : 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U.N.No</w:t>
            </w:r>
            <w:proofErr w:type="spellEnd"/>
            <w:r>
              <w:rPr>
                <w:rFonts w:ascii="Arial" w:eastAsia="Arial" w:hAnsi="Arial" w:cs="Arial"/>
                <w:sz w:val="28"/>
              </w:rPr>
              <w:t xml:space="preserve">. : Flash Point("('): Note : All hazardous goods must be declared at a booking and cargo/container accompanied by Dangerous Goods Certificate </w:t>
            </w:r>
            <w:r>
              <w:rPr>
                <w:rFonts w:ascii="Arial" w:eastAsia="Arial" w:hAnsi="Arial" w:cs="Arial"/>
                <w:sz w:val="24"/>
              </w:rPr>
              <w:t>IF FREIGHT NOT REQUIRED ON ORIGINAL/COPIES PLEASE INDICATE</w:t>
            </w:r>
          </w:p>
          <w:p w14:paraId="75A8400B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sz w:val="28"/>
              </w:rPr>
              <w:t>Y/N</w:t>
            </w:r>
          </w:p>
        </w:tc>
      </w:tr>
      <w:tr w:rsidR="002C5C26" w14:paraId="36E653D0" w14:textId="77777777">
        <w:trPr>
          <w:trHeight w:val="308"/>
        </w:trPr>
        <w:tc>
          <w:tcPr>
            <w:tcW w:w="284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3E3AA2A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sz w:val="28"/>
              </w:rPr>
              <w:t>B/L Type Required</w:t>
            </w:r>
          </w:p>
        </w:tc>
        <w:tc>
          <w:tcPr>
            <w:tcW w:w="2749" w:type="dxa"/>
            <w:gridSpan w:val="2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14:paraId="00041495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sz w:val="28"/>
              </w:rPr>
              <w:t>Carriers will supply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7964D67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sz w:val="28"/>
              </w:rPr>
              <w:t>B/L Release Port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</w:tcPr>
          <w:p w14:paraId="1C2447E1" w14:textId="77777777" w:rsidR="002C5C26" w:rsidRDefault="002C5C26"/>
        </w:tc>
      </w:tr>
      <w:tr w:rsidR="002C5C26" w14:paraId="213D698C" w14:textId="77777777">
        <w:trPr>
          <w:trHeight w:val="307"/>
        </w:trPr>
        <w:tc>
          <w:tcPr>
            <w:tcW w:w="136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D2A1A92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sz w:val="28"/>
              </w:rPr>
              <w:t>Received Shipped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4A1BDF" w14:textId="77777777" w:rsidR="002C5C26" w:rsidRDefault="002C5C26"/>
        </w:tc>
        <w:tc>
          <w:tcPr>
            <w:tcW w:w="1320" w:type="dxa"/>
            <w:vMerge w:val="restart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D1C02C5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sz w:val="28"/>
              </w:rPr>
              <w:t>Originals Copies</w:t>
            </w:r>
          </w:p>
        </w:tc>
        <w:tc>
          <w:tcPr>
            <w:tcW w:w="142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A3015A" w14:textId="77777777" w:rsidR="002C5C26" w:rsidRDefault="002C5C26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4677C5F7" w14:textId="77777777" w:rsidR="002C5C26" w:rsidRDefault="002C5C26"/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</w:tcPr>
          <w:p w14:paraId="7BF280A0" w14:textId="77777777" w:rsidR="002C5C26" w:rsidRDefault="002C5C26"/>
        </w:tc>
      </w:tr>
      <w:tr w:rsidR="002C5C26" w14:paraId="53A8088E" w14:textId="77777777">
        <w:trPr>
          <w:trHeight w:val="30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C06D73B" w14:textId="77777777" w:rsidR="002C5C26" w:rsidRDefault="002C5C26"/>
        </w:tc>
        <w:tc>
          <w:tcPr>
            <w:tcW w:w="14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D7BD531" w14:textId="77777777" w:rsidR="002C5C26" w:rsidRDefault="002C5C26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AE7BB6" w14:textId="77777777" w:rsidR="002C5C26" w:rsidRDefault="002C5C26"/>
        </w:tc>
        <w:tc>
          <w:tcPr>
            <w:tcW w:w="142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ACCD6D4" w14:textId="77777777" w:rsidR="002C5C26" w:rsidRDefault="002C5C26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F5A3118" w14:textId="77777777" w:rsidR="002C5C26" w:rsidRDefault="002C5C26"/>
        </w:tc>
        <w:tc>
          <w:tcPr>
            <w:tcW w:w="3342" w:type="dxa"/>
            <w:gridSpan w:val="2"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1A5AC1" w14:textId="77777777" w:rsidR="002C5C26" w:rsidRDefault="00000000">
            <w:pPr>
              <w:ind w:right="2"/>
              <w:jc w:val="right"/>
            </w:pPr>
            <w:r>
              <w:rPr>
                <w:rFonts w:ascii="Arial" w:eastAsia="Arial" w:hAnsi="Arial" w:cs="Arial"/>
                <w:sz w:val="28"/>
              </w:rPr>
              <w:t>ORIGINALS</w:t>
            </w:r>
          </w:p>
        </w:tc>
        <w:tc>
          <w:tcPr>
            <w:tcW w:w="21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81893D3" w14:textId="77777777" w:rsidR="002C5C26" w:rsidRDefault="002C5C26"/>
        </w:tc>
        <w:tc>
          <w:tcPr>
            <w:tcW w:w="1508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EBED47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sz w:val="28"/>
              </w:rPr>
              <w:t>COPIES</w:t>
            </w:r>
          </w:p>
        </w:tc>
        <w:tc>
          <w:tcPr>
            <w:tcW w:w="18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FA9EBA" w14:textId="77777777" w:rsidR="002C5C26" w:rsidRDefault="002C5C26"/>
        </w:tc>
      </w:tr>
      <w:tr w:rsidR="002C5C26" w14:paraId="25389AE1" w14:textId="77777777">
        <w:trPr>
          <w:trHeight w:val="1538"/>
        </w:trPr>
        <w:tc>
          <w:tcPr>
            <w:tcW w:w="416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D1842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sz w:val="28"/>
              </w:rPr>
              <w:t>Place of acceptance</w:t>
            </w:r>
          </w:p>
        </w:tc>
        <w:tc>
          <w:tcPr>
            <w:tcW w:w="4208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7892AA" w14:textId="77777777" w:rsidR="002C5C26" w:rsidRDefault="00000000">
            <w:pPr>
              <w:ind w:left="8"/>
            </w:pPr>
            <w:r>
              <w:rPr>
                <w:rFonts w:ascii="Arial" w:eastAsia="Arial" w:hAnsi="Arial" w:cs="Arial"/>
                <w:sz w:val="28"/>
              </w:rPr>
              <w:t>Place of delivery</w:t>
            </w:r>
          </w:p>
        </w:tc>
        <w:tc>
          <w:tcPr>
            <w:tcW w:w="893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9F52CF" w14:textId="77777777" w:rsidR="002C5C26" w:rsidRDefault="00000000">
            <w:pPr>
              <w:ind w:left="8" w:right="309"/>
            </w:pPr>
            <w:r>
              <w:rPr>
                <w:rFonts w:ascii="Arial" w:eastAsia="Arial" w:hAnsi="Arial" w:cs="Arial"/>
                <w:sz w:val="28"/>
              </w:rPr>
              <w:t>We certify that the details shown above are true and correct and are subject to the terms and conditions contained in the Carrier's Bill of Landing.</w:t>
            </w:r>
          </w:p>
        </w:tc>
      </w:tr>
    </w:tbl>
    <w:p w14:paraId="68F9EC2C" w14:textId="77777777" w:rsidR="00C81AB1" w:rsidRDefault="00C81AB1" w:rsidP="000A70EE"/>
    <w:sectPr w:rsidR="00C81AB1" w:rsidSect="000A70EE">
      <w:headerReference w:type="even" r:id="rId6"/>
      <w:headerReference w:type="default" r:id="rId7"/>
      <w:headerReference w:type="first" r:id="rId8"/>
      <w:pgSz w:w="18600" w:h="26303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B9F6C" w14:textId="77777777" w:rsidR="00D148B2" w:rsidRDefault="00D148B2">
      <w:pPr>
        <w:spacing w:after="0" w:line="240" w:lineRule="auto"/>
      </w:pPr>
      <w:r>
        <w:separator/>
      </w:r>
    </w:p>
  </w:endnote>
  <w:endnote w:type="continuationSeparator" w:id="0">
    <w:p w14:paraId="2325A020" w14:textId="77777777" w:rsidR="00D148B2" w:rsidRDefault="00D1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84D2F" w14:textId="77777777" w:rsidR="00D148B2" w:rsidRDefault="00D148B2">
      <w:pPr>
        <w:spacing w:after="0" w:line="240" w:lineRule="auto"/>
      </w:pPr>
      <w:r>
        <w:separator/>
      </w:r>
    </w:p>
  </w:footnote>
  <w:footnote w:type="continuationSeparator" w:id="0">
    <w:p w14:paraId="3542943C" w14:textId="77777777" w:rsidR="00D148B2" w:rsidRDefault="00D1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636F" w14:textId="77777777" w:rsidR="002C5C26" w:rsidRDefault="002C5C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C69D3" w14:textId="77777777" w:rsidR="002C5C26" w:rsidRDefault="002C5C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983C" w14:textId="77777777" w:rsidR="002C5C26" w:rsidRDefault="002C5C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26"/>
    <w:rsid w:val="000A70EE"/>
    <w:rsid w:val="002C5C26"/>
    <w:rsid w:val="00490089"/>
    <w:rsid w:val="00AA12A9"/>
    <w:rsid w:val="00C81AB1"/>
    <w:rsid w:val="00D148B2"/>
    <w:rsid w:val="00F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7EE"/>
  <w15:docId w15:val="{F35B7483-A9E4-4FB1-BFCA-F5E0DFD8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Division, Brisbane</dc:creator>
  <cp:keywords/>
  <cp:lastModifiedBy>Diana Fatouros</cp:lastModifiedBy>
  <cp:revision>5</cp:revision>
  <dcterms:created xsi:type="dcterms:W3CDTF">2024-07-19T08:31:00Z</dcterms:created>
  <dcterms:modified xsi:type="dcterms:W3CDTF">2024-07-19T08:38:00Z</dcterms:modified>
</cp:coreProperties>
</file>